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97E12" w14:textId="55D6FFAD" w:rsidR="00246F0E" w:rsidRPr="0024366D" w:rsidRDefault="00246F0E" w:rsidP="007C2C22">
      <w:pPr>
        <w:spacing w:after="0"/>
        <w:jc w:val="right"/>
        <w:rPr>
          <w:rFonts w:ascii="Source Serif Pro" w:hAnsi="Source Serif Pro" w:cs="Times New Roman"/>
          <w:sz w:val="20"/>
          <w:szCs w:val="20"/>
        </w:rPr>
      </w:pPr>
      <w:r w:rsidRPr="0024366D">
        <w:rPr>
          <w:rFonts w:ascii="Source Serif Pro" w:hAnsi="Source Serif Pro" w:cs="Times New Roman"/>
          <w:sz w:val="20"/>
          <w:szCs w:val="20"/>
        </w:rPr>
        <w:t>Załącznik nr 2</w:t>
      </w:r>
      <w:r w:rsidR="00A51570" w:rsidRPr="0024366D">
        <w:rPr>
          <w:rFonts w:ascii="Source Serif Pro" w:hAnsi="Source Serif Pro" w:cs="Times New Roman"/>
          <w:sz w:val="20"/>
          <w:szCs w:val="20"/>
        </w:rPr>
        <w:t>.1</w:t>
      </w:r>
    </w:p>
    <w:p w14:paraId="78C6834E" w14:textId="77777777" w:rsidR="00246F0E" w:rsidRPr="00A51570" w:rsidRDefault="00246F0E" w:rsidP="007C2C22">
      <w:pPr>
        <w:spacing w:after="0"/>
        <w:jc w:val="center"/>
        <w:rPr>
          <w:rFonts w:ascii="Source Serif Pro" w:hAnsi="Source Serif Pro" w:cs="Times New Roman"/>
          <w:b/>
          <w:bCs/>
          <w:sz w:val="20"/>
          <w:szCs w:val="20"/>
        </w:rPr>
      </w:pPr>
      <w:r w:rsidRPr="00A51570">
        <w:rPr>
          <w:rFonts w:ascii="Source Serif Pro" w:hAnsi="Source Serif Pro" w:cs="Times New Roman"/>
          <w:b/>
          <w:bCs/>
          <w:sz w:val="20"/>
          <w:szCs w:val="20"/>
        </w:rPr>
        <w:t xml:space="preserve">FORMULARZ WYMAGANYCH WARUNKÓW TECHNICZNYCH </w:t>
      </w:r>
    </w:p>
    <w:p w14:paraId="72A83075" w14:textId="341B7D8B" w:rsidR="00246F0E" w:rsidRPr="00A51570" w:rsidRDefault="00246F0E" w:rsidP="007C2C22">
      <w:pPr>
        <w:spacing w:after="0"/>
        <w:ind w:left="4956" w:firstLine="708"/>
        <w:jc w:val="right"/>
        <w:rPr>
          <w:rFonts w:ascii="Source Serif Pro" w:hAnsi="Source Serif Pro" w:cs="Times New Roman"/>
          <w:i/>
          <w:iCs/>
          <w:sz w:val="20"/>
          <w:szCs w:val="20"/>
        </w:rPr>
      </w:pPr>
      <w:r w:rsidRPr="00A51570">
        <w:rPr>
          <w:rFonts w:ascii="Source Serif Pro" w:hAnsi="Source Serif Pro" w:cs="Times New Roman"/>
          <w:i/>
          <w:iCs/>
          <w:sz w:val="20"/>
          <w:szCs w:val="20"/>
        </w:rPr>
        <w:t xml:space="preserve">  wniosek </w:t>
      </w:r>
      <w:r w:rsidR="00B61269" w:rsidRPr="00A51570">
        <w:rPr>
          <w:rFonts w:ascii="Source Serif Pro" w:hAnsi="Source Serif Pro" w:cs="Times New Roman"/>
          <w:i/>
          <w:iCs/>
          <w:sz w:val="20"/>
          <w:szCs w:val="20"/>
        </w:rPr>
        <w:t>8316/NZA/2025</w:t>
      </w:r>
    </w:p>
    <w:p w14:paraId="7E0713D8" w14:textId="6FEBEA34" w:rsidR="00D0012B" w:rsidRPr="00A51570" w:rsidRDefault="00246F0E" w:rsidP="00A51570">
      <w:pPr>
        <w:tabs>
          <w:tab w:val="left" w:pos="720"/>
        </w:tabs>
        <w:spacing w:before="120" w:line="240" w:lineRule="auto"/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</w:pPr>
      <w:r w:rsidRPr="00A51570">
        <w:rPr>
          <w:rFonts w:ascii="Source Serif Pro" w:hAnsi="Source Serif Pro" w:cs="Times New Roman"/>
          <w:sz w:val="20"/>
          <w:szCs w:val="20"/>
        </w:rPr>
        <w:t>Składając ofertę w postępowaniu o udzielenie zamówienia publicznego n</w:t>
      </w:r>
      <w:r w:rsidR="00A51570" w:rsidRPr="00A51570">
        <w:rPr>
          <w:rFonts w:ascii="Source Serif Pro" w:hAnsi="Source Serif Pro" w:cs="Times New Roman"/>
          <w:sz w:val="20"/>
          <w:szCs w:val="20"/>
        </w:rPr>
        <w:t xml:space="preserve">a </w:t>
      </w:r>
      <w:r w:rsidR="00A51570" w:rsidRPr="00A51570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Dostawę </w:t>
      </w:r>
      <w:bookmarkStart w:id="0" w:name="_Hlk202965730"/>
      <w:bookmarkStart w:id="1" w:name="_Hlk202965691"/>
      <w:r w:rsidR="00A51570" w:rsidRPr="00A51570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>modeli anatomicznych (manekinów, trenażerów, fantomów)</w:t>
      </w:r>
      <w:bookmarkEnd w:id="0"/>
      <w:r w:rsidR="00A51570" w:rsidRPr="00A51570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 w podziale na pakiety</w:t>
      </w:r>
      <w:bookmarkEnd w:id="1"/>
      <w:r w:rsidR="00A51570" w:rsidRPr="00A51570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>.</w:t>
      </w:r>
    </w:p>
    <w:p w14:paraId="78A810C4" w14:textId="7BA5DAAD" w:rsidR="00A51570" w:rsidRPr="00A51570" w:rsidRDefault="00A51570" w:rsidP="007C2C22">
      <w:pPr>
        <w:tabs>
          <w:tab w:val="left" w:pos="540"/>
        </w:tabs>
        <w:spacing w:after="0" w:line="360" w:lineRule="auto"/>
        <w:rPr>
          <w:rFonts w:ascii="Source Serif Pro" w:hAnsi="Source Serif Pro" w:cs="Times New Roman"/>
          <w:b/>
          <w:bCs/>
          <w:sz w:val="20"/>
          <w:szCs w:val="20"/>
        </w:rPr>
      </w:pPr>
      <w:r w:rsidRPr="00A51570">
        <w:rPr>
          <w:rFonts w:ascii="Source Serif Pro" w:hAnsi="Source Serif Pro" w:cs="Times New Roman"/>
          <w:b/>
          <w:bCs/>
          <w:sz w:val="20"/>
          <w:szCs w:val="20"/>
        </w:rPr>
        <w:t>Pakiet 1:</w:t>
      </w:r>
      <w:r w:rsidRPr="00A51570">
        <w:rPr>
          <w:rFonts w:ascii="Source Serif Pro" w:hAnsi="Source Serif Pro" w:cs="Times New Roman"/>
          <w:b/>
          <w:bCs/>
          <w:iCs/>
          <w:sz w:val="20"/>
          <w:szCs w:val="20"/>
        </w:rPr>
        <w:t xml:space="preserve"> Fantom pielęgnacyjny  – 2 szt.</w:t>
      </w:r>
    </w:p>
    <w:p w14:paraId="70913C9A" w14:textId="5ABF518A" w:rsidR="00246F0E" w:rsidRPr="00A51570" w:rsidRDefault="00246F0E" w:rsidP="007C2C22">
      <w:pPr>
        <w:tabs>
          <w:tab w:val="left" w:pos="540"/>
        </w:tabs>
        <w:spacing w:after="0" w:line="360" w:lineRule="auto"/>
        <w:rPr>
          <w:rFonts w:ascii="Source Serif Pro" w:hAnsi="Source Serif Pro" w:cs="Times New Roman"/>
          <w:sz w:val="20"/>
          <w:szCs w:val="20"/>
        </w:rPr>
      </w:pPr>
      <w:r w:rsidRPr="00A51570">
        <w:rPr>
          <w:rFonts w:ascii="Source Serif Pro" w:hAnsi="Source Serif Pro" w:cs="Times New Roman"/>
          <w:sz w:val="20"/>
          <w:szCs w:val="20"/>
        </w:rPr>
        <w:t>oferujemy wykonanie zamówienia, spełniającego poniższe wymagania: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23"/>
        <w:gridCol w:w="5029"/>
        <w:gridCol w:w="8908"/>
      </w:tblGrid>
      <w:tr w:rsidR="003C4880" w:rsidRPr="00A51570" w14:paraId="1082000A" w14:textId="77777777" w:rsidTr="003C4880">
        <w:trPr>
          <w:jc w:val="center"/>
        </w:trPr>
        <w:tc>
          <w:tcPr>
            <w:tcW w:w="214" w:type="pct"/>
            <w:vAlign w:val="center"/>
          </w:tcPr>
          <w:p w14:paraId="0ECED8F5" w14:textId="77777777" w:rsidR="003C4880" w:rsidRPr="00A51570" w:rsidRDefault="003C4880" w:rsidP="007C2C22">
            <w:pPr>
              <w:jc w:val="center"/>
              <w:rPr>
                <w:rFonts w:ascii="Source Serif Pro" w:hAnsi="Source Serif Pro" w:cs="Times New Roman"/>
                <w:b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727" w:type="pct"/>
            <w:vAlign w:val="center"/>
          </w:tcPr>
          <w:p w14:paraId="3065EFF8" w14:textId="77777777" w:rsidR="003C4880" w:rsidRPr="00A51570" w:rsidRDefault="003C4880" w:rsidP="007C2C22">
            <w:pPr>
              <w:pStyle w:val="Nagwek2"/>
              <w:spacing w:line="240" w:lineRule="auto"/>
              <w:rPr>
                <w:rFonts w:ascii="Source Serif Pro" w:hAnsi="Source Serif Pro"/>
                <w:bCs w:val="0"/>
                <w:sz w:val="20"/>
                <w:szCs w:val="20"/>
              </w:rPr>
            </w:pPr>
            <w:r w:rsidRPr="00A51570">
              <w:rPr>
                <w:rFonts w:ascii="Source Serif Pro" w:hAnsi="Source Serif Pro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3059" w:type="pct"/>
            <w:vAlign w:val="center"/>
          </w:tcPr>
          <w:p w14:paraId="51B3C313" w14:textId="77777777" w:rsidR="003C4880" w:rsidRPr="00A51570" w:rsidRDefault="003C4880" w:rsidP="007C2C22">
            <w:pPr>
              <w:jc w:val="center"/>
              <w:rPr>
                <w:rFonts w:ascii="Source Serif Pro" w:hAnsi="Source Serif Pro" w:cs="Times New Roman"/>
                <w:b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b/>
                <w:sz w:val="20"/>
                <w:szCs w:val="20"/>
              </w:rPr>
              <w:t>Wymagane minimalne parametry techniczne</w:t>
            </w:r>
          </w:p>
        </w:tc>
      </w:tr>
      <w:tr w:rsidR="003C4880" w:rsidRPr="00A51570" w14:paraId="628D6543" w14:textId="77777777" w:rsidTr="003C4880">
        <w:trPr>
          <w:trHeight w:val="320"/>
          <w:jc w:val="center"/>
        </w:trPr>
        <w:tc>
          <w:tcPr>
            <w:tcW w:w="214" w:type="pct"/>
            <w:vAlign w:val="center"/>
          </w:tcPr>
          <w:p w14:paraId="6648320F" w14:textId="77777777" w:rsidR="003C4880" w:rsidRPr="00A51570" w:rsidRDefault="003C4880" w:rsidP="007C2C22">
            <w:pPr>
              <w:jc w:val="center"/>
              <w:rPr>
                <w:rFonts w:ascii="Source Serif Pro" w:hAnsi="Source Serif Pro" w:cs="Times New Roman"/>
                <w:b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27" w:type="pct"/>
            <w:vAlign w:val="center"/>
          </w:tcPr>
          <w:p w14:paraId="7AB54CA7" w14:textId="77777777" w:rsidR="003C4880" w:rsidRPr="00A51570" w:rsidRDefault="003C4880" w:rsidP="007C2C22">
            <w:pPr>
              <w:pStyle w:val="Nagwek2"/>
              <w:spacing w:line="240" w:lineRule="auto"/>
              <w:rPr>
                <w:rFonts w:ascii="Source Serif Pro" w:hAnsi="Source Serif Pro"/>
                <w:bCs w:val="0"/>
                <w:sz w:val="20"/>
                <w:szCs w:val="20"/>
              </w:rPr>
            </w:pPr>
            <w:r w:rsidRPr="00A51570">
              <w:rPr>
                <w:rFonts w:ascii="Source Serif Pro" w:hAnsi="Source Serif Pro"/>
                <w:bCs w:val="0"/>
                <w:sz w:val="20"/>
                <w:szCs w:val="20"/>
              </w:rPr>
              <w:t>2</w:t>
            </w:r>
          </w:p>
        </w:tc>
        <w:tc>
          <w:tcPr>
            <w:tcW w:w="3059" w:type="pct"/>
            <w:vAlign w:val="center"/>
          </w:tcPr>
          <w:p w14:paraId="184A8F64" w14:textId="77777777" w:rsidR="003C4880" w:rsidRPr="00A51570" w:rsidRDefault="003C4880" w:rsidP="007C2C22">
            <w:pPr>
              <w:jc w:val="center"/>
              <w:rPr>
                <w:rFonts w:ascii="Source Serif Pro" w:hAnsi="Source Serif Pro" w:cs="Times New Roman"/>
                <w:b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b/>
                <w:sz w:val="20"/>
                <w:szCs w:val="20"/>
              </w:rPr>
              <w:t>3</w:t>
            </w:r>
          </w:p>
        </w:tc>
      </w:tr>
      <w:tr w:rsidR="003C4880" w:rsidRPr="00A51570" w14:paraId="782253C2" w14:textId="77777777" w:rsidTr="003C4880">
        <w:trPr>
          <w:trHeight w:val="53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1E02CA83" w14:textId="77777777" w:rsidR="003C4880" w:rsidRPr="00A51570" w:rsidRDefault="003C4880" w:rsidP="00771B57">
            <w:pPr>
              <w:pStyle w:val="A-nagtabeli"/>
              <w:widowControl w:val="0"/>
              <w:suppressAutoHyphens w:val="0"/>
              <w:adjustRightInd w:val="0"/>
              <w:textAlignment w:val="baseline"/>
              <w:rPr>
                <w:rStyle w:val="labelastextbox"/>
                <w:rFonts w:ascii="Source Serif Pro" w:hAnsi="Source Serif Pro"/>
                <w:sz w:val="20"/>
              </w:rPr>
            </w:pPr>
            <w:bookmarkStart w:id="2" w:name="_Hlk217981112"/>
            <w:r w:rsidRPr="00A51570">
              <w:rPr>
                <w:rFonts w:ascii="Source Serif Pro" w:hAnsi="Source Serif Pro"/>
                <w:bCs/>
                <w:iCs/>
                <w:sz w:val="20"/>
              </w:rPr>
              <w:t>Fantom pielęgnacyjny  – 2 szt.</w:t>
            </w:r>
          </w:p>
        </w:tc>
        <w:bookmarkEnd w:id="2"/>
      </w:tr>
      <w:tr w:rsidR="003C4880" w:rsidRPr="00A51570" w14:paraId="0882D23C" w14:textId="77777777" w:rsidTr="003C4880">
        <w:trPr>
          <w:trHeight w:val="707"/>
          <w:jc w:val="center"/>
        </w:trPr>
        <w:tc>
          <w:tcPr>
            <w:tcW w:w="214" w:type="pct"/>
            <w:vAlign w:val="center"/>
          </w:tcPr>
          <w:p w14:paraId="1FA2EAE6" w14:textId="77777777" w:rsidR="003C4880" w:rsidRPr="00A51570" w:rsidRDefault="003C4880" w:rsidP="003D0A9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bookmarkStart w:id="3" w:name="_Hlk183688651"/>
            <w:bookmarkStart w:id="4" w:name="_Hlk163054278"/>
          </w:p>
        </w:tc>
        <w:tc>
          <w:tcPr>
            <w:tcW w:w="1727" w:type="pct"/>
            <w:vAlign w:val="center"/>
          </w:tcPr>
          <w:p w14:paraId="481A2F0E" w14:textId="59252B63" w:rsidR="003C4880" w:rsidRPr="00A51570" w:rsidRDefault="003C4880" w:rsidP="00CC0E8F">
            <w:pPr>
              <w:spacing w:line="360" w:lineRule="auto"/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  <w:t>Funkcjonalność podstawowa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FA16" w14:textId="4A636721" w:rsidR="003C4880" w:rsidRPr="00A51570" w:rsidRDefault="003C4880" w:rsidP="00CC0E8F">
            <w:pPr>
              <w:spacing w:line="360" w:lineRule="auto"/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  <w:t>do ćwiczeń procedur pielęgniarskich i opiekuńczych</w:t>
            </w:r>
          </w:p>
        </w:tc>
      </w:tr>
      <w:tr w:rsidR="003C4880" w:rsidRPr="00A51570" w14:paraId="5252668E" w14:textId="77777777" w:rsidTr="003C4880">
        <w:trPr>
          <w:trHeight w:val="689"/>
          <w:jc w:val="center"/>
        </w:trPr>
        <w:tc>
          <w:tcPr>
            <w:tcW w:w="214" w:type="pct"/>
            <w:vAlign w:val="center"/>
          </w:tcPr>
          <w:p w14:paraId="1A422608" w14:textId="77777777" w:rsidR="003C4880" w:rsidRPr="00A51570" w:rsidRDefault="003C4880" w:rsidP="003D0A9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</w:p>
        </w:tc>
        <w:tc>
          <w:tcPr>
            <w:tcW w:w="1727" w:type="pct"/>
            <w:vAlign w:val="center"/>
          </w:tcPr>
          <w:p w14:paraId="76B9BD86" w14:textId="28E5C414" w:rsidR="003C4880" w:rsidRPr="00A51570" w:rsidRDefault="003C4880" w:rsidP="00CC0E8F">
            <w:pPr>
              <w:spacing w:line="360" w:lineRule="auto"/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  <w:t>Rodzaje ćwiczeń i procedur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EFFE" w14:textId="3FABEEEA" w:rsidR="003C4880" w:rsidRPr="00A51570" w:rsidRDefault="003C4880" w:rsidP="00CC0E8F">
            <w:pPr>
              <w:pStyle w:val="Default"/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Co najmniej:</w:t>
            </w:r>
          </w:p>
          <w:p w14:paraId="62A66494" w14:textId="2FB3B746" w:rsidR="003C4880" w:rsidRPr="00A51570" w:rsidRDefault="003C4880" w:rsidP="00CC0E8F">
            <w:pPr>
              <w:pStyle w:val="Default"/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- intubacja</w:t>
            </w:r>
          </w:p>
          <w:p w14:paraId="160EF090" w14:textId="12D44836" w:rsidR="003C4880" w:rsidRPr="00A51570" w:rsidRDefault="003C4880" w:rsidP="00CC0E8F">
            <w:pPr>
              <w:pStyle w:val="Default"/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- wentylacja</w:t>
            </w:r>
          </w:p>
          <w:p w14:paraId="7A68E022" w14:textId="408C3D4A" w:rsidR="003C4880" w:rsidRPr="00A51570" w:rsidRDefault="003C4880" w:rsidP="00CC0E8F">
            <w:pPr>
              <w:pStyle w:val="Default"/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- zgłębnikowanie</w:t>
            </w:r>
          </w:p>
          <w:p w14:paraId="473F50E3" w14:textId="39E7A828" w:rsidR="003C4880" w:rsidRPr="00A51570" w:rsidRDefault="003C4880" w:rsidP="00CC0E8F">
            <w:pPr>
              <w:pStyle w:val="Default"/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- karmienie sondą</w:t>
            </w:r>
          </w:p>
          <w:p w14:paraId="51097ECA" w14:textId="74BCE742" w:rsidR="003C4880" w:rsidRPr="00A51570" w:rsidRDefault="003C4880" w:rsidP="00CC0E8F">
            <w:pPr>
              <w:pStyle w:val="Default"/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- iniekcje (dożylne, domięśniowe, podskórne)</w:t>
            </w:r>
          </w:p>
          <w:p w14:paraId="050FEAAB" w14:textId="506F2594" w:rsidR="003C4880" w:rsidRPr="00A51570" w:rsidRDefault="003C4880" w:rsidP="00CC0E8F">
            <w:pPr>
              <w:pStyle w:val="Default"/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- lewatywa</w:t>
            </w:r>
          </w:p>
          <w:p w14:paraId="761BB1D7" w14:textId="7A2F0778" w:rsidR="003C4880" w:rsidRPr="00A51570" w:rsidRDefault="003C4880" w:rsidP="00CC0E8F">
            <w:pPr>
              <w:pStyle w:val="Default"/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- cewnikowanie (żeńskie i męskie)</w:t>
            </w:r>
          </w:p>
          <w:p w14:paraId="6AF0D416" w14:textId="6E22394D" w:rsidR="003C4880" w:rsidRPr="00A51570" w:rsidRDefault="003C4880" w:rsidP="00CC0E8F">
            <w:pPr>
              <w:pStyle w:val="Default"/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 xml:space="preserve">- pielęgnacja </w:t>
            </w:r>
            <w:proofErr w:type="spellStart"/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stomii</w:t>
            </w:r>
            <w:proofErr w:type="spellEnd"/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 xml:space="preserve"> (</w:t>
            </w:r>
            <w:proofErr w:type="spellStart"/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kolostomia</w:t>
            </w:r>
            <w:proofErr w:type="spellEnd"/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, ileostomia)</w:t>
            </w:r>
          </w:p>
          <w:p w14:paraId="46DA6E44" w14:textId="586B15C1" w:rsidR="003C4880" w:rsidRPr="00A51570" w:rsidRDefault="003C4880" w:rsidP="00CC0E8F">
            <w:pPr>
              <w:pStyle w:val="Default"/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- tracheostomia</w:t>
            </w:r>
          </w:p>
          <w:p w14:paraId="522063C8" w14:textId="51F41307" w:rsidR="003C4880" w:rsidRPr="00A51570" w:rsidRDefault="003C4880" w:rsidP="00CC0E8F">
            <w:pPr>
              <w:pStyle w:val="Default"/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- pielęgnacja jamy ustnej i protez</w:t>
            </w:r>
          </w:p>
          <w:p w14:paraId="19C017E2" w14:textId="385D4A1C" w:rsidR="003C4880" w:rsidRPr="00A51570" w:rsidRDefault="003C4880" w:rsidP="00CC0E8F">
            <w:pPr>
              <w:pStyle w:val="Default"/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- irygacja pochwy i pobieranie wymazów</w:t>
            </w:r>
          </w:p>
          <w:p w14:paraId="4EA8AC80" w14:textId="4C60F7DC" w:rsidR="003C4880" w:rsidRPr="00A51570" w:rsidRDefault="003C4880" w:rsidP="00CC0E8F">
            <w:pPr>
              <w:pStyle w:val="Default"/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- pielęgnacja ran i odleżyn</w:t>
            </w:r>
          </w:p>
        </w:tc>
      </w:tr>
      <w:tr w:rsidR="003C4880" w:rsidRPr="00A51570" w14:paraId="4C2DD7AB" w14:textId="77777777" w:rsidTr="003C4880">
        <w:trPr>
          <w:trHeight w:val="712"/>
          <w:jc w:val="center"/>
        </w:trPr>
        <w:tc>
          <w:tcPr>
            <w:tcW w:w="214" w:type="pct"/>
            <w:vAlign w:val="center"/>
          </w:tcPr>
          <w:p w14:paraId="06AE4D89" w14:textId="77777777" w:rsidR="003C4880" w:rsidRPr="00A51570" w:rsidRDefault="003C4880" w:rsidP="007142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</w:p>
        </w:tc>
        <w:tc>
          <w:tcPr>
            <w:tcW w:w="1727" w:type="pct"/>
            <w:vAlign w:val="center"/>
          </w:tcPr>
          <w:p w14:paraId="67E1458D" w14:textId="113E2CA0" w:rsidR="003C4880" w:rsidRPr="00A51570" w:rsidRDefault="003C4880" w:rsidP="00714215">
            <w:pPr>
              <w:spacing w:line="360" w:lineRule="auto"/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  <w:t>Budowa i cechy fizyczne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ABD8" w14:textId="77777777" w:rsidR="003C4880" w:rsidRPr="00A51570" w:rsidRDefault="003C4880" w:rsidP="00714215">
            <w:pPr>
              <w:spacing w:line="360" w:lineRule="auto"/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51570"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  <w:t>Pełnopostaciowy</w:t>
            </w:r>
            <w:proofErr w:type="spellEnd"/>
            <w:r w:rsidRPr="00A51570"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  <w:t xml:space="preserve"> manekin dorosłego z:</w:t>
            </w:r>
          </w:p>
          <w:p w14:paraId="6AB75D1A" w14:textId="3F1192E8" w:rsidR="003C4880" w:rsidRPr="00A51570" w:rsidRDefault="003C4880" w:rsidP="00714215">
            <w:pPr>
              <w:spacing w:line="360" w:lineRule="auto"/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  <w:t>- realistyczną skórą (w tym twarzy)</w:t>
            </w:r>
          </w:p>
          <w:p w14:paraId="7B58B0F8" w14:textId="7692F403" w:rsidR="003C4880" w:rsidRPr="00A51570" w:rsidRDefault="003C4880" w:rsidP="00714215">
            <w:pPr>
              <w:spacing w:line="360" w:lineRule="auto"/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  <w:t>- ruchomymi kończynami</w:t>
            </w:r>
          </w:p>
          <w:p w14:paraId="115C0492" w14:textId="0EAFAB4F" w:rsidR="003C4880" w:rsidRPr="00A51570" w:rsidRDefault="003C4880" w:rsidP="00714215">
            <w:pPr>
              <w:spacing w:line="360" w:lineRule="auto"/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  <w:t>- zamykanymi powiekami</w:t>
            </w:r>
          </w:p>
          <w:p w14:paraId="2351B358" w14:textId="656C779B" w:rsidR="003C4880" w:rsidRPr="00A51570" w:rsidRDefault="003C4880" w:rsidP="00714215">
            <w:pPr>
              <w:spacing w:line="360" w:lineRule="auto"/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  <w:t>- co najmniej jedną rozszerzoną źrenicą</w:t>
            </w:r>
          </w:p>
          <w:p w14:paraId="68919A66" w14:textId="51F36D6C" w:rsidR="003C4880" w:rsidRPr="00A51570" w:rsidRDefault="003C4880" w:rsidP="00714215">
            <w:pPr>
              <w:spacing w:line="360" w:lineRule="auto"/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  <w:t>- wymiennymi narządami płciowymi (żeńskie i męskie)</w:t>
            </w:r>
          </w:p>
          <w:p w14:paraId="483628AF" w14:textId="02B9B40F" w:rsidR="003C4880" w:rsidRPr="00A51570" w:rsidRDefault="003C4880" w:rsidP="00714215">
            <w:pPr>
              <w:spacing w:line="360" w:lineRule="auto"/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  <w:t>- wymiennymi piersiami (co najmniej jedna z patologiami)</w:t>
            </w:r>
          </w:p>
        </w:tc>
      </w:tr>
      <w:tr w:rsidR="003C4880" w:rsidRPr="00A51570" w14:paraId="2B1AAF80" w14:textId="77777777" w:rsidTr="003C4880">
        <w:trPr>
          <w:trHeight w:val="712"/>
          <w:jc w:val="center"/>
        </w:trPr>
        <w:tc>
          <w:tcPr>
            <w:tcW w:w="214" w:type="pct"/>
            <w:vAlign w:val="center"/>
          </w:tcPr>
          <w:p w14:paraId="69E327A8" w14:textId="77777777" w:rsidR="003C4880" w:rsidRPr="00A51570" w:rsidRDefault="003C4880" w:rsidP="007142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</w:p>
        </w:tc>
        <w:tc>
          <w:tcPr>
            <w:tcW w:w="1727" w:type="pct"/>
            <w:vMerge w:val="restart"/>
            <w:vAlign w:val="center"/>
          </w:tcPr>
          <w:p w14:paraId="4A755649" w14:textId="09235966" w:rsidR="003C4880" w:rsidRPr="00A51570" w:rsidRDefault="003C4880" w:rsidP="00714215">
            <w:pPr>
              <w:spacing w:line="360" w:lineRule="auto"/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  <w:t>Elementy kontrolne i wskaźniki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0AD6" w14:textId="7420E2BC" w:rsidR="003C4880" w:rsidRPr="00A51570" w:rsidRDefault="003C4880" w:rsidP="00714215">
            <w:pPr>
              <w:spacing w:line="360" w:lineRule="auto"/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  <w:t>Zintegrowany system kontroli jakości RKO – w formie świetlnej, mechanicznej lub elektronicznej – umożliwiający ocenę jakości ucisków i wentylacji.</w:t>
            </w:r>
          </w:p>
        </w:tc>
      </w:tr>
      <w:tr w:rsidR="003C4880" w:rsidRPr="00A51570" w14:paraId="13264476" w14:textId="77777777" w:rsidTr="003C4880">
        <w:trPr>
          <w:trHeight w:val="712"/>
          <w:jc w:val="center"/>
        </w:trPr>
        <w:tc>
          <w:tcPr>
            <w:tcW w:w="214" w:type="pct"/>
            <w:vAlign w:val="center"/>
          </w:tcPr>
          <w:p w14:paraId="6CCBE781" w14:textId="77777777" w:rsidR="003C4880" w:rsidRPr="00A51570" w:rsidRDefault="003C4880" w:rsidP="007142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</w:p>
        </w:tc>
        <w:tc>
          <w:tcPr>
            <w:tcW w:w="1727" w:type="pct"/>
            <w:vMerge/>
            <w:vAlign w:val="center"/>
          </w:tcPr>
          <w:p w14:paraId="657D30C7" w14:textId="77777777" w:rsidR="003C4880" w:rsidRPr="00A51570" w:rsidRDefault="003C4880" w:rsidP="00714215">
            <w:pPr>
              <w:spacing w:line="360" w:lineRule="auto"/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62F8" w14:textId="0048490C" w:rsidR="003C4880" w:rsidRPr="0071084B" w:rsidRDefault="003C4880" w:rsidP="00714215">
            <w:pPr>
              <w:spacing w:line="360" w:lineRule="auto"/>
              <w:rPr>
                <w:rFonts w:ascii="Source Serif Pro" w:hAnsi="Source Serif Pro" w:cs="Times New Roman"/>
                <w:b/>
                <w:bCs/>
                <w:color w:val="4472C4" w:themeColor="accent1"/>
                <w:sz w:val="20"/>
                <w:szCs w:val="20"/>
              </w:rPr>
            </w:pPr>
            <w:r w:rsidRPr="0071084B">
              <w:rPr>
                <w:rFonts w:ascii="Source Serif Pro" w:hAnsi="Source Serif Pro" w:cs="Times New Roman"/>
                <w:b/>
                <w:bCs/>
                <w:color w:val="4472C4" w:themeColor="accent1"/>
                <w:sz w:val="20"/>
                <w:szCs w:val="20"/>
              </w:rPr>
              <w:t>Wymóg fakultatywny (Parametr punktowany P1)</w:t>
            </w:r>
          </w:p>
          <w:p w14:paraId="0EC5384F" w14:textId="237E5C97" w:rsidR="003C4880" w:rsidRPr="0071084B" w:rsidRDefault="003C4880" w:rsidP="00714215">
            <w:pPr>
              <w:spacing w:line="360" w:lineRule="auto"/>
              <w:rPr>
                <w:rFonts w:ascii="Source Serif Pro" w:hAnsi="Source Serif Pro" w:cs="Times New Roman"/>
                <w:color w:val="4472C4" w:themeColor="accent1"/>
                <w:sz w:val="20"/>
                <w:szCs w:val="20"/>
              </w:rPr>
            </w:pPr>
            <w:r w:rsidRPr="0071084B">
              <w:rPr>
                <w:rFonts w:ascii="Source Serif Pro" w:hAnsi="Source Serif Pro" w:cs="Times New Roman"/>
                <w:color w:val="4472C4" w:themeColor="accent1"/>
                <w:sz w:val="20"/>
                <w:szCs w:val="20"/>
              </w:rPr>
              <w:t>Generowanie i zapis raportu jakościowego z wykonanych czynności RKO</w:t>
            </w:r>
          </w:p>
        </w:tc>
      </w:tr>
      <w:tr w:rsidR="003C4880" w:rsidRPr="00A51570" w14:paraId="30959A4A" w14:textId="77777777" w:rsidTr="003C4880">
        <w:trPr>
          <w:trHeight w:val="712"/>
          <w:jc w:val="center"/>
        </w:trPr>
        <w:tc>
          <w:tcPr>
            <w:tcW w:w="214" w:type="pct"/>
            <w:vAlign w:val="center"/>
          </w:tcPr>
          <w:p w14:paraId="6CBD6273" w14:textId="77777777" w:rsidR="003C4880" w:rsidRPr="00A51570" w:rsidRDefault="003C4880" w:rsidP="007142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</w:p>
        </w:tc>
        <w:tc>
          <w:tcPr>
            <w:tcW w:w="1727" w:type="pct"/>
            <w:vMerge/>
            <w:vAlign w:val="center"/>
          </w:tcPr>
          <w:p w14:paraId="3876B802" w14:textId="77777777" w:rsidR="003C4880" w:rsidRPr="00A51570" w:rsidRDefault="003C4880" w:rsidP="00714215">
            <w:pPr>
              <w:spacing w:line="360" w:lineRule="auto"/>
              <w:rPr>
                <w:rFonts w:ascii="Source Serif Pro" w:hAnsi="Source Serif Pro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4087" w14:textId="21BE49CC" w:rsidR="003C4880" w:rsidRPr="0071084B" w:rsidRDefault="003C4880" w:rsidP="00714215">
            <w:pPr>
              <w:spacing w:line="360" w:lineRule="auto"/>
              <w:rPr>
                <w:rFonts w:ascii="Source Serif Pro" w:hAnsi="Source Serif Pro" w:cs="Times New Roman"/>
                <w:b/>
                <w:bCs/>
                <w:color w:val="4472C4" w:themeColor="accent1"/>
                <w:sz w:val="20"/>
                <w:szCs w:val="20"/>
              </w:rPr>
            </w:pPr>
            <w:r w:rsidRPr="0071084B">
              <w:rPr>
                <w:rFonts w:ascii="Source Serif Pro" w:hAnsi="Source Serif Pro" w:cs="Times New Roman"/>
                <w:b/>
                <w:bCs/>
                <w:color w:val="4472C4" w:themeColor="accent1"/>
                <w:sz w:val="20"/>
                <w:szCs w:val="20"/>
              </w:rPr>
              <w:t>Wymóg fakultatywny (Parametr punktowany P2)</w:t>
            </w:r>
          </w:p>
          <w:p w14:paraId="37981527" w14:textId="493CD0B9" w:rsidR="003C4880" w:rsidRPr="0071084B" w:rsidRDefault="003C4880" w:rsidP="00D42D9E">
            <w:pPr>
              <w:spacing w:line="360" w:lineRule="auto"/>
              <w:rPr>
                <w:rFonts w:ascii="Source Serif Pro" w:hAnsi="Source Serif Pro" w:cs="Times New Roman"/>
                <w:color w:val="4472C4" w:themeColor="accent1"/>
                <w:sz w:val="20"/>
                <w:szCs w:val="20"/>
              </w:rPr>
            </w:pPr>
            <w:r w:rsidRPr="0071084B">
              <w:rPr>
                <w:rFonts w:ascii="Source Serif Pro" w:hAnsi="Source Serif Pro" w:cs="Times New Roman"/>
                <w:color w:val="4472C4" w:themeColor="accent1"/>
                <w:sz w:val="20"/>
                <w:szCs w:val="20"/>
              </w:rPr>
              <w:t>Analiza kluczowych parametrów RKO w czasie rzeczywistym, obejmująca co najmniej:</w:t>
            </w:r>
          </w:p>
          <w:p w14:paraId="5072424B" w14:textId="749451E2" w:rsidR="003C4880" w:rsidRPr="0071084B" w:rsidRDefault="003C4880" w:rsidP="00D42D9E">
            <w:pPr>
              <w:spacing w:line="360" w:lineRule="auto"/>
              <w:rPr>
                <w:rFonts w:ascii="Source Serif Pro" w:hAnsi="Source Serif Pro" w:cs="Times New Roman"/>
                <w:color w:val="4472C4" w:themeColor="accent1"/>
                <w:sz w:val="20"/>
                <w:szCs w:val="20"/>
              </w:rPr>
            </w:pPr>
            <w:r w:rsidRPr="0071084B">
              <w:rPr>
                <w:rFonts w:ascii="Source Serif Pro" w:hAnsi="Source Serif Pro" w:cs="Times New Roman"/>
                <w:color w:val="4472C4" w:themeColor="accent1"/>
                <w:sz w:val="20"/>
                <w:szCs w:val="20"/>
              </w:rPr>
              <w:t>- głębokość uciśnięć klatki piersiowej</w:t>
            </w:r>
          </w:p>
          <w:p w14:paraId="4B05EF81" w14:textId="79165365" w:rsidR="003C4880" w:rsidRPr="0071084B" w:rsidRDefault="003C4880" w:rsidP="00D42D9E">
            <w:pPr>
              <w:spacing w:line="360" w:lineRule="auto"/>
              <w:rPr>
                <w:rFonts w:ascii="Source Serif Pro" w:hAnsi="Source Serif Pro" w:cs="Times New Roman"/>
                <w:color w:val="4472C4" w:themeColor="accent1"/>
                <w:sz w:val="20"/>
                <w:szCs w:val="20"/>
              </w:rPr>
            </w:pPr>
            <w:r w:rsidRPr="0071084B">
              <w:rPr>
                <w:rFonts w:ascii="Source Serif Pro" w:hAnsi="Source Serif Pro" w:cs="Times New Roman"/>
                <w:color w:val="4472C4" w:themeColor="accent1"/>
                <w:sz w:val="20"/>
                <w:szCs w:val="20"/>
              </w:rPr>
              <w:t>- tempo (częstość) uciśnięć</w:t>
            </w:r>
          </w:p>
          <w:p w14:paraId="3D7E03A9" w14:textId="5AE0C612" w:rsidR="003C4880" w:rsidRPr="0071084B" w:rsidRDefault="003C4880" w:rsidP="00D42D9E">
            <w:pPr>
              <w:spacing w:line="360" w:lineRule="auto"/>
              <w:rPr>
                <w:rFonts w:ascii="Source Serif Pro" w:hAnsi="Source Serif Pro" w:cs="Times New Roman"/>
                <w:color w:val="4472C4" w:themeColor="accent1"/>
                <w:sz w:val="20"/>
                <w:szCs w:val="20"/>
              </w:rPr>
            </w:pPr>
            <w:r w:rsidRPr="0071084B">
              <w:rPr>
                <w:rFonts w:ascii="Source Serif Pro" w:hAnsi="Source Serif Pro" w:cs="Times New Roman"/>
                <w:color w:val="4472C4" w:themeColor="accent1"/>
                <w:sz w:val="20"/>
                <w:szCs w:val="20"/>
              </w:rPr>
              <w:t>- długość przerw w uciskaniu (czas bez przepływu)</w:t>
            </w:r>
          </w:p>
        </w:tc>
      </w:tr>
      <w:tr w:rsidR="003C4880" w:rsidRPr="00A51570" w14:paraId="49102CB4" w14:textId="77777777" w:rsidTr="003C4880">
        <w:trPr>
          <w:trHeight w:val="712"/>
          <w:jc w:val="center"/>
        </w:trPr>
        <w:tc>
          <w:tcPr>
            <w:tcW w:w="214" w:type="pct"/>
            <w:vAlign w:val="center"/>
          </w:tcPr>
          <w:p w14:paraId="1EF33FE1" w14:textId="77777777" w:rsidR="003C4880" w:rsidRPr="00A51570" w:rsidRDefault="003C4880" w:rsidP="007142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</w:p>
        </w:tc>
        <w:tc>
          <w:tcPr>
            <w:tcW w:w="1727" w:type="pct"/>
            <w:vAlign w:val="center"/>
          </w:tcPr>
          <w:p w14:paraId="74E660CB" w14:textId="4A683C6A" w:rsidR="003C4880" w:rsidRPr="00A51570" w:rsidRDefault="003C4880" w:rsidP="00714215">
            <w:pPr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 xml:space="preserve">Wyposażenie </w:t>
            </w:r>
          </w:p>
        </w:tc>
        <w:tc>
          <w:tcPr>
            <w:tcW w:w="3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D86" w14:textId="731CEB15" w:rsidR="003C4880" w:rsidRPr="00A51570" w:rsidRDefault="003C4880" w:rsidP="00FD1834">
            <w:pPr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Co najmniej:</w:t>
            </w:r>
          </w:p>
          <w:p w14:paraId="4AF117F7" w14:textId="3609A74C" w:rsidR="003C4880" w:rsidRPr="00A51570" w:rsidRDefault="003C4880" w:rsidP="00FD1834">
            <w:pPr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- drogi oddechowe (wymienne lub przystosowane do czyszczenia)</w:t>
            </w:r>
          </w:p>
          <w:p w14:paraId="1E314C6E" w14:textId="2FA61A4F" w:rsidR="003C4880" w:rsidRPr="00A51570" w:rsidRDefault="003C4880" w:rsidP="00FD1834">
            <w:pPr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- protezy lub wkładki jamy ustnej do ćwiczeń higieny i intubacji</w:t>
            </w:r>
          </w:p>
          <w:p w14:paraId="644DC870" w14:textId="0B8E5410" w:rsidR="003C4880" w:rsidRPr="00A51570" w:rsidRDefault="003C4880" w:rsidP="00FD1834">
            <w:pPr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 xml:space="preserve">- wymienne narządy płciowe (żeńskie i męskie), </w:t>
            </w:r>
            <w:proofErr w:type="spellStart"/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stomie</w:t>
            </w:r>
            <w:proofErr w:type="spellEnd"/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 xml:space="preserve"> oraz piersi</w:t>
            </w:r>
          </w:p>
          <w:p w14:paraId="451C4594" w14:textId="7EE01F21" w:rsidR="003C4880" w:rsidRPr="00A51570" w:rsidRDefault="003C4880" w:rsidP="00FD1834">
            <w:pPr>
              <w:spacing w:line="360" w:lineRule="auto"/>
              <w:rPr>
                <w:rFonts w:ascii="Source Serif Pro" w:hAnsi="Source Serif Pro" w:cs="Times New Roman"/>
                <w:sz w:val="20"/>
                <w:szCs w:val="20"/>
              </w:rPr>
            </w:pPr>
            <w:r w:rsidRPr="00A51570">
              <w:rPr>
                <w:rFonts w:ascii="Source Serif Pro" w:hAnsi="Source Serif Pro" w:cs="Times New Roman"/>
                <w:sz w:val="20"/>
                <w:szCs w:val="20"/>
              </w:rPr>
              <w:t>- elementy do symulacji irygacji pochwy, lewatywy, tracheostomii, cewnikowania i karmienia</w:t>
            </w:r>
          </w:p>
        </w:tc>
      </w:tr>
      <w:bookmarkEnd w:id="3"/>
      <w:bookmarkEnd w:id="4"/>
    </w:tbl>
    <w:p w14:paraId="0FB53F4F" w14:textId="618718D1" w:rsidR="00A26B80" w:rsidRPr="00A51570" w:rsidRDefault="00A26B80" w:rsidP="007C2C22">
      <w:pPr>
        <w:spacing w:after="0"/>
        <w:rPr>
          <w:rFonts w:ascii="Source Serif Pro" w:hAnsi="Source Serif Pro" w:cs="Times New Roman"/>
          <w:i/>
          <w:iCs/>
          <w:sz w:val="20"/>
          <w:szCs w:val="20"/>
        </w:rPr>
      </w:pPr>
    </w:p>
    <w:p w14:paraId="16D0009D" w14:textId="77777777" w:rsidR="00AA75B6" w:rsidRPr="00A51570" w:rsidRDefault="00AA75B6" w:rsidP="007C2C22">
      <w:pPr>
        <w:spacing w:after="0"/>
        <w:rPr>
          <w:rFonts w:ascii="Source Serif Pro" w:hAnsi="Source Serif Pro" w:cs="Times New Roman"/>
          <w:i/>
          <w:iCs/>
          <w:sz w:val="20"/>
          <w:szCs w:val="20"/>
        </w:rPr>
      </w:pPr>
    </w:p>
    <w:p w14:paraId="07FF9D98" w14:textId="77777777" w:rsidR="003D0A94" w:rsidRPr="00A51570" w:rsidRDefault="003D0A94" w:rsidP="007C2C22">
      <w:pPr>
        <w:spacing w:after="0"/>
        <w:rPr>
          <w:rFonts w:ascii="Source Serif Pro" w:hAnsi="Source Serif Pro" w:cs="Times New Roman"/>
          <w:i/>
          <w:iCs/>
          <w:sz w:val="20"/>
          <w:szCs w:val="20"/>
        </w:rPr>
      </w:pPr>
    </w:p>
    <w:p w14:paraId="291CE378" w14:textId="7C1B94C0" w:rsidR="00127DB8" w:rsidRPr="00A51570" w:rsidRDefault="00A26B80" w:rsidP="00C36E03">
      <w:pPr>
        <w:spacing w:after="0" w:line="240" w:lineRule="auto"/>
        <w:ind w:firstLine="708"/>
        <w:rPr>
          <w:rFonts w:ascii="Source Serif Pro" w:hAnsi="Source Serif Pro" w:cs="Arial"/>
          <w:sz w:val="20"/>
          <w:szCs w:val="20"/>
        </w:rPr>
      </w:pPr>
      <w:r w:rsidRPr="00A51570">
        <w:rPr>
          <w:rFonts w:ascii="Source Serif Pro" w:hAnsi="Source Serif Pro" w:cs="Times New Roman"/>
          <w:i/>
          <w:sz w:val="20"/>
          <w:szCs w:val="20"/>
        </w:rPr>
        <w:tab/>
      </w:r>
      <w:r w:rsidRPr="00A51570">
        <w:rPr>
          <w:rFonts w:ascii="Source Serif Pro" w:hAnsi="Source Serif Pro" w:cs="Times New Roman"/>
          <w:i/>
          <w:sz w:val="20"/>
          <w:szCs w:val="20"/>
        </w:rPr>
        <w:tab/>
      </w:r>
      <w:r w:rsidRPr="00A51570">
        <w:rPr>
          <w:rFonts w:ascii="Source Serif Pro" w:hAnsi="Source Serif Pro" w:cs="Times New Roman"/>
          <w:i/>
          <w:sz w:val="20"/>
          <w:szCs w:val="20"/>
        </w:rPr>
        <w:tab/>
      </w:r>
      <w:r w:rsidRPr="00A51570">
        <w:rPr>
          <w:rFonts w:ascii="Source Serif Pro" w:hAnsi="Source Serif Pro" w:cs="Times New Roman"/>
          <w:i/>
          <w:sz w:val="20"/>
          <w:szCs w:val="20"/>
        </w:rPr>
        <w:tab/>
      </w:r>
      <w:r w:rsidRPr="00A51570">
        <w:rPr>
          <w:rFonts w:ascii="Source Serif Pro" w:hAnsi="Source Serif Pro" w:cs="Times New Roman"/>
          <w:i/>
          <w:sz w:val="20"/>
          <w:szCs w:val="20"/>
        </w:rPr>
        <w:tab/>
      </w:r>
      <w:r w:rsidRPr="00A51570">
        <w:rPr>
          <w:rFonts w:ascii="Source Serif Pro" w:hAnsi="Source Serif Pro" w:cs="Times New Roman"/>
          <w:i/>
          <w:sz w:val="20"/>
          <w:szCs w:val="20"/>
        </w:rPr>
        <w:tab/>
      </w:r>
      <w:r w:rsidR="00C75AC7" w:rsidRPr="00A51570">
        <w:rPr>
          <w:rFonts w:ascii="Source Serif Pro" w:hAnsi="Source Serif Pro" w:cs="Times New Roman"/>
          <w:i/>
          <w:sz w:val="20"/>
          <w:szCs w:val="20"/>
        </w:rPr>
        <w:t xml:space="preserve">                       </w:t>
      </w:r>
      <w:r w:rsidR="00A51570" w:rsidRPr="00A51570">
        <w:rPr>
          <w:rFonts w:ascii="Source Serif Pro" w:hAnsi="Source Serif Pro" w:cs="Times New Roman"/>
          <w:i/>
          <w:sz w:val="20"/>
          <w:szCs w:val="20"/>
        </w:rPr>
        <w:tab/>
      </w:r>
      <w:r w:rsidR="00A51570" w:rsidRPr="00A51570">
        <w:rPr>
          <w:rFonts w:ascii="Source Serif Pro" w:hAnsi="Source Serif Pro" w:cs="Times New Roman"/>
          <w:i/>
          <w:sz w:val="20"/>
          <w:szCs w:val="20"/>
        </w:rPr>
        <w:tab/>
      </w:r>
      <w:r w:rsidR="00A51570" w:rsidRPr="00A51570">
        <w:rPr>
          <w:rFonts w:ascii="Source Serif Pro" w:hAnsi="Source Serif Pro" w:cs="Times New Roman"/>
          <w:i/>
          <w:sz w:val="20"/>
          <w:szCs w:val="20"/>
        </w:rPr>
        <w:tab/>
      </w:r>
      <w:r w:rsidR="00A51570" w:rsidRPr="00A51570">
        <w:rPr>
          <w:rFonts w:ascii="Source Serif Pro" w:hAnsi="Source Serif Pro" w:cs="Times New Roman"/>
          <w:i/>
          <w:sz w:val="20"/>
          <w:szCs w:val="20"/>
        </w:rPr>
        <w:tab/>
      </w:r>
      <w:r w:rsidR="00A51570" w:rsidRPr="00A51570">
        <w:rPr>
          <w:rFonts w:ascii="Source Serif Pro" w:hAnsi="Source Serif Pro" w:cs="Times New Roman"/>
          <w:i/>
          <w:sz w:val="20"/>
          <w:szCs w:val="20"/>
        </w:rPr>
        <w:tab/>
      </w:r>
      <w:r w:rsidR="00A51570" w:rsidRPr="00A51570">
        <w:rPr>
          <w:rFonts w:ascii="Source Serif Pro" w:hAnsi="Source Serif Pro" w:cs="Times New Roman"/>
          <w:i/>
          <w:sz w:val="20"/>
          <w:szCs w:val="20"/>
        </w:rPr>
        <w:tab/>
      </w:r>
    </w:p>
    <w:p w14:paraId="0440AD16" w14:textId="701F2FA5" w:rsidR="00DA1D71" w:rsidRPr="00A51570" w:rsidRDefault="00DA1D71" w:rsidP="003D0A94">
      <w:pPr>
        <w:widowControl w:val="0"/>
        <w:adjustRightInd w:val="0"/>
        <w:spacing w:after="0" w:line="240" w:lineRule="auto"/>
        <w:rPr>
          <w:rFonts w:ascii="Source Serif Pro" w:eastAsia="Times New Roman" w:hAnsi="Source Serif Pro" w:cs="Arial"/>
          <w:i/>
          <w:color w:val="548DD4"/>
          <w:sz w:val="20"/>
          <w:szCs w:val="20"/>
          <w:lang w:eastAsia="pl-PL"/>
        </w:rPr>
      </w:pPr>
    </w:p>
    <w:sectPr w:rsidR="00DA1D71" w:rsidRPr="00A51570" w:rsidSect="00B57D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F79F5" w14:textId="77777777" w:rsidR="00EC5C5E" w:rsidRDefault="00EC5C5E" w:rsidP="00B57D84">
      <w:pPr>
        <w:spacing w:after="0" w:line="240" w:lineRule="auto"/>
      </w:pPr>
      <w:r>
        <w:separator/>
      </w:r>
    </w:p>
  </w:endnote>
  <w:endnote w:type="continuationSeparator" w:id="0">
    <w:p w14:paraId="5B3E98FE" w14:textId="77777777" w:rsidR="00EC5C5E" w:rsidRDefault="00EC5C5E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62C71" w14:textId="77777777" w:rsidR="0024366D" w:rsidRDefault="00243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468E9A88" w14:textId="171502C8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5B6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7CB265A" w14:textId="77777777" w:rsidR="00B57D84" w:rsidRDefault="00B57D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B8DB9" w14:textId="77777777" w:rsidR="0024366D" w:rsidRDefault="00243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6C4F6" w14:textId="77777777" w:rsidR="00EC5C5E" w:rsidRDefault="00EC5C5E" w:rsidP="00B57D84">
      <w:pPr>
        <w:spacing w:after="0" w:line="240" w:lineRule="auto"/>
      </w:pPr>
      <w:r>
        <w:separator/>
      </w:r>
    </w:p>
  </w:footnote>
  <w:footnote w:type="continuationSeparator" w:id="0">
    <w:p w14:paraId="5FD1E19C" w14:textId="77777777" w:rsidR="00EC5C5E" w:rsidRDefault="00EC5C5E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BDBBE" w14:textId="77777777" w:rsidR="0024366D" w:rsidRDefault="00243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00995" w14:textId="2AA31644" w:rsidR="00B57D84" w:rsidRPr="0024366D" w:rsidRDefault="006F2C00" w:rsidP="006F2C00">
    <w:pPr>
      <w:pStyle w:val="Nagwek"/>
      <w:rPr>
        <w:rFonts w:ascii="Source Serif Pro" w:hAnsi="Source Serif Pro"/>
        <w:b/>
      </w:rPr>
    </w:pPr>
    <w:r w:rsidRPr="0024366D">
      <w:rPr>
        <w:rFonts w:ascii="Source Serif Pro" w:hAnsi="Source Serif Pro" w:cs="Arial"/>
        <w:b/>
        <w:sz w:val="20"/>
        <w:u w:val="single"/>
      </w:rPr>
      <w:t>znak sprawy : AEZ/S-050/2026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8866" w14:textId="01950F6D" w:rsidR="00B57D84" w:rsidRPr="00A51570" w:rsidRDefault="00B57D84">
    <w:pPr>
      <w:pStyle w:val="Nagwek"/>
      <w:rPr>
        <w:rFonts w:ascii="Source Serif Pro" w:hAnsi="Source Serif Pro"/>
        <w:i/>
        <w:iCs/>
        <w:sz w:val="20"/>
        <w:u w:val="single"/>
      </w:rPr>
    </w:pPr>
    <w:r w:rsidRPr="00A51570">
      <w:rPr>
        <w:rFonts w:ascii="Source Serif Pro" w:hAnsi="Source Serif Pro" w:cs="Arial"/>
        <w:b/>
        <w:sz w:val="20"/>
        <w:u w:val="single"/>
      </w:rPr>
      <w:t xml:space="preserve">znak sprawy </w:t>
    </w:r>
    <w:r w:rsidR="00A51570" w:rsidRPr="00A51570">
      <w:rPr>
        <w:rFonts w:ascii="Source Serif Pro" w:hAnsi="Source Serif Pro" w:cs="Arial"/>
        <w:b/>
        <w:sz w:val="20"/>
        <w:u w:val="single"/>
      </w:rPr>
      <w:t>:</w:t>
    </w:r>
    <w:r w:rsidR="00A51570" w:rsidRPr="00A51570">
      <w:rPr>
        <w:rFonts w:ascii="Source Serif Pro" w:hAnsi="Source Serif Pro" w:cs="Arial"/>
        <w:b/>
        <w:i/>
        <w:sz w:val="20"/>
        <w:szCs w:val="20"/>
      </w:rPr>
      <w:t xml:space="preserve"> AEZ/S-</w:t>
    </w:r>
    <w:r w:rsidR="001B628F">
      <w:rPr>
        <w:rFonts w:ascii="Source Serif Pro" w:hAnsi="Source Serif Pro" w:cs="Arial"/>
        <w:b/>
        <w:i/>
        <w:sz w:val="20"/>
        <w:szCs w:val="20"/>
      </w:rPr>
      <w:t>050</w:t>
    </w:r>
    <w:r w:rsidR="00A51570" w:rsidRPr="00A51570">
      <w:rPr>
        <w:rFonts w:ascii="Source Serif Pro" w:hAnsi="Source Serif Pro" w:cs="Arial"/>
        <w:b/>
        <w:i/>
        <w:sz w:val="20"/>
        <w:szCs w:val="20"/>
      </w:rPr>
      <w:t>/202</w:t>
    </w:r>
    <w:r w:rsidR="001B628F">
      <w:rPr>
        <w:rFonts w:ascii="Source Serif Pro" w:hAnsi="Source Serif Pro" w:cs="Arial"/>
        <w:b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E2706F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6724BA4"/>
    <w:multiLevelType w:val="multilevel"/>
    <w:tmpl w:val="3308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B017D4"/>
    <w:multiLevelType w:val="multilevel"/>
    <w:tmpl w:val="C23A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D35B4C"/>
    <w:multiLevelType w:val="multilevel"/>
    <w:tmpl w:val="9766B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474D9E"/>
    <w:multiLevelType w:val="multilevel"/>
    <w:tmpl w:val="E7D8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F9046E"/>
    <w:multiLevelType w:val="multilevel"/>
    <w:tmpl w:val="368E2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A66D50"/>
    <w:multiLevelType w:val="hybridMultilevel"/>
    <w:tmpl w:val="09D0F6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B33808"/>
    <w:multiLevelType w:val="multilevel"/>
    <w:tmpl w:val="8BD62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626B82"/>
    <w:multiLevelType w:val="multilevel"/>
    <w:tmpl w:val="36CA5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816893">
    <w:abstractNumId w:val="10"/>
  </w:num>
  <w:num w:numId="2" w16cid:durableId="623850969">
    <w:abstractNumId w:val="7"/>
  </w:num>
  <w:num w:numId="3" w16cid:durableId="1004091263">
    <w:abstractNumId w:val="0"/>
  </w:num>
  <w:num w:numId="4" w16cid:durableId="1948386869">
    <w:abstractNumId w:val="9"/>
  </w:num>
  <w:num w:numId="5" w16cid:durableId="1264612579">
    <w:abstractNumId w:val="1"/>
  </w:num>
  <w:num w:numId="6" w16cid:durableId="1782916002">
    <w:abstractNumId w:val="4"/>
  </w:num>
  <w:num w:numId="7" w16cid:durableId="772550491">
    <w:abstractNumId w:val="5"/>
  </w:num>
  <w:num w:numId="8" w16cid:durableId="1788040226">
    <w:abstractNumId w:val="2"/>
  </w:num>
  <w:num w:numId="9" w16cid:durableId="258024188">
    <w:abstractNumId w:val="3"/>
  </w:num>
  <w:num w:numId="10" w16cid:durableId="1109281046">
    <w:abstractNumId w:val="8"/>
  </w:num>
  <w:num w:numId="11" w16cid:durableId="6311294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FCF"/>
    <w:rsid w:val="00002E34"/>
    <w:rsid w:val="000107C9"/>
    <w:rsid w:val="000167DC"/>
    <w:rsid w:val="00017A47"/>
    <w:rsid w:val="00024D63"/>
    <w:rsid w:val="000258C1"/>
    <w:rsid w:val="000266C5"/>
    <w:rsid w:val="00027AE9"/>
    <w:rsid w:val="00031012"/>
    <w:rsid w:val="00035AE5"/>
    <w:rsid w:val="000374D0"/>
    <w:rsid w:val="0003784D"/>
    <w:rsid w:val="000411E4"/>
    <w:rsid w:val="00043CF0"/>
    <w:rsid w:val="00047797"/>
    <w:rsid w:val="00047F99"/>
    <w:rsid w:val="00050557"/>
    <w:rsid w:val="000547F1"/>
    <w:rsid w:val="00074B19"/>
    <w:rsid w:val="00082AD3"/>
    <w:rsid w:val="000907B4"/>
    <w:rsid w:val="0009393F"/>
    <w:rsid w:val="00096004"/>
    <w:rsid w:val="000977BB"/>
    <w:rsid w:val="00097C77"/>
    <w:rsid w:val="000A10FD"/>
    <w:rsid w:val="000A38D6"/>
    <w:rsid w:val="000B7A86"/>
    <w:rsid w:val="000C3E46"/>
    <w:rsid w:val="000C610E"/>
    <w:rsid w:val="000D66F5"/>
    <w:rsid w:val="000E1BE6"/>
    <w:rsid w:val="000E3A78"/>
    <w:rsid w:val="000F0BE2"/>
    <w:rsid w:val="00123C70"/>
    <w:rsid w:val="00127DB8"/>
    <w:rsid w:val="00133BF0"/>
    <w:rsid w:val="0013755C"/>
    <w:rsid w:val="00146A96"/>
    <w:rsid w:val="00154414"/>
    <w:rsid w:val="00163E81"/>
    <w:rsid w:val="00164E54"/>
    <w:rsid w:val="00170552"/>
    <w:rsid w:val="00171FBB"/>
    <w:rsid w:val="00175461"/>
    <w:rsid w:val="001757E7"/>
    <w:rsid w:val="001775F3"/>
    <w:rsid w:val="001832F2"/>
    <w:rsid w:val="00183EE4"/>
    <w:rsid w:val="001938A3"/>
    <w:rsid w:val="00195FC7"/>
    <w:rsid w:val="00196527"/>
    <w:rsid w:val="001A1C68"/>
    <w:rsid w:val="001A57DA"/>
    <w:rsid w:val="001B5E0E"/>
    <w:rsid w:val="001B628F"/>
    <w:rsid w:val="001B7EC9"/>
    <w:rsid w:val="001C0404"/>
    <w:rsid w:val="001C2E87"/>
    <w:rsid w:val="001D00CC"/>
    <w:rsid w:val="001D236C"/>
    <w:rsid w:val="001D3470"/>
    <w:rsid w:val="001D7679"/>
    <w:rsid w:val="001E13FB"/>
    <w:rsid w:val="001F05FA"/>
    <w:rsid w:val="001F7BC5"/>
    <w:rsid w:val="00214475"/>
    <w:rsid w:val="00221813"/>
    <w:rsid w:val="002218A0"/>
    <w:rsid w:val="00227E8C"/>
    <w:rsid w:val="00237208"/>
    <w:rsid w:val="0024366D"/>
    <w:rsid w:val="00246F0E"/>
    <w:rsid w:val="00247A63"/>
    <w:rsid w:val="00250EBC"/>
    <w:rsid w:val="0025260C"/>
    <w:rsid w:val="002544C2"/>
    <w:rsid w:val="00260CEB"/>
    <w:rsid w:val="00262043"/>
    <w:rsid w:val="00276FCE"/>
    <w:rsid w:val="00277828"/>
    <w:rsid w:val="00291E82"/>
    <w:rsid w:val="00295596"/>
    <w:rsid w:val="00296961"/>
    <w:rsid w:val="002B31A7"/>
    <w:rsid w:val="002B3D8A"/>
    <w:rsid w:val="002B4CBA"/>
    <w:rsid w:val="002C6286"/>
    <w:rsid w:val="002E3F1D"/>
    <w:rsid w:val="002F6477"/>
    <w:rsid w:val="0030127B"/>
    <w:rsid w:val="003178DC"/>
    <w:rsid w:val="00320640"/>
    <w:rsid w:val="0032794B"/>
    <w:rsid w:val="00330A78"/>
    <w:rsid w:val="00332F78"/>
    <w:rsid w:val="003347EA"/>
    <w:rsid w:val="00344A9B"/>
    <w:rsid w:val="003513E7"/>
    <w:rsid w:val="0037399C"/>
    <w:rsid w:val="00375F39"/>
    <w:rsid w:val="0038311A"/>
    <w:rsid w:val="00396F2D"/>
    <w:rsid w:val="003A0922"/>
    <w:rsid w:val="003A2B4C"/>
    <w:rsid w:val="003A6E80"/>
    <w:rsid w:val="003A735D"/>
    <w:rsid w:val="003B21BD"/>
    <w:rsid w:val="003C4880"/>
    <w:rsid w:val="003C70D1"/>
    <w:rsid w:val="003D08CB"/>
    <w:rsid w:val="003D0A94"/>
    <w:rsid w:val="003D7155"/>
    <w:rsid w:val="003E650E"/>
    <w:rsid w:val="00404A41"/>
    <w:rsid w:val="00413987"/>
    <w:rsid w:val="00421989"/>
    <w:rsid w:val="00423510"/>
    <w:rsid w:val="0042665A"/>
    <w:rsid w:val="00427116"/>
    <w:rsid w:val="0042734E"/>
    <w:rsid w:val="00453811"/>
    <w:rsid w:val="00454D0C"/>
    <w:rsid w:val="00457E49"/>
    <w:rsid w:val="00466EE3"/>
    <w:rsid w:val="004670DE"/>
    <w:rsid w:val="00471D68"/>
    <w:rsid w:val="00476466"/>
    <w:rsid w:val="00476D24"/>
    <w:rsid w:val="00482C71"/>
    <w:rsid w:val="00485E47"/>
    <w:rsid w:val="0048656F"/>
    <w:rsid w:val="004B19D3"/>
    <w:rsid w:val="004D160F"/>
    <w:rsid w:val="004D4502"/>
    <w:rsid w:val="004E4C1B"/>
    <w:rsid w:val="004E55E1"/>
    <w:rsid w:val="004E727F"/>
    <w:rsid w:val="004E72DE"/>
    <w:rsid w:val="004F14D5"/>
    <w:rsid w:val="004F150C"/>
    <w:rsid w:val="004F1CC3"/>
    <w:rsid w:val="004F23FE"/>
    <w:rsid w:val="004F5D26"/>
    <w:rsid w:val="00501292"/>
    <w:rsid w:val="00501B72"/>
    <w:rsid w:val="0050247D"/>
    <w:rsid w:val="005075D0"/>
    <w:rsid w:val="00510C40"/>
    <w:rsid w:val="0051181B"/>
    <w:rsid w:val="00511BFC"/>
    <w:rsid w:val="00512D4C"/>
    <w:rsid w:val="00513887"/>
    <w:rsid w:val="005150A5"/>
    <w:rsid w:val="005156BD"/>
    <w:rsid w:val="00517649"/>
    <w:rsid w:val="005207A6"/>
    <w:rsid w:val="00520C5C"/>
    <w:rsid w:val="00520D18"/>
    <w:rsid w:val="00522DB4"/>
    <w:rsid w:val="00531AF5"/>
    <w:rsid w:val="0053757A"/>
    <w:rsid w:val="00543A74"/>
    <w:rsid w:val="00555EEF"/>
    <w:rsid w:val="005627AD"/>
    <w:rsid w:val="00567178"/>
    <w:rsid w:val="00574737"/>
    <w:rsid w:val="00574B85"/>
    <w:rsid w:val="00582670"/>
    <w:rsid w:val="005847BB"/>
    <w:rsid w:val="00591180"/>
    <w:rsid w:val="00594E44"/>
    <w:rsid w:val="0059609A"/>
    <w:rsid w:val="005A3348"/>
    <w:rsid w:val="005A33BC"/>
    <w:rsid w:val="005B2547"/>
    <w:rsid w:val="005B3580"/>
    <w:rsid w:val="005B62D0"/>
    <w:rsid w:val="005C11CC"/>
    <w:rsid w:val="005C6D1E"/>
    <w:rsid w:val="005D100D"/>
    <w:rsid w:val="005D7753"/>
    <w:rsid w:val="005E53BF"/>
    <w:rsid w:val="005F1F91"/>
    <w:rsid w:val="005F2E4F"/>
    <w:rsid w:val="00600E8A"/>
    <w:rsid w:val="00612F00"/>
    <w:rsid w:val="006142F3"/>
    <w:rsid w:val="00617D36"/>
    <w:rsid w:val="00617D60"/>
    <w:rsid w:val="00620B91"/>
    <w:rsid w:val="006241EA"/>
    <w:rsid w:val="00624BE0"/>
    <w:rsid w:val="00625223"/>
    <w:rsid w:val="00627C26"/>
    <w:rsid w:val="0063158E"/>
    <w:rsid w:val="00631EC3"/>
    <w:rsid w:val="0064335C"/>
    <w:rsid w:val="00655CAD"/>
    <w:rsid w:val="00656D83"/>
    <w:rsid w:val="00660A2A"/>
    <w:rsid w:val="0067785C"/>
    <w:rsid w:val="00685409"/>
    <w:rsid w:val="00686F75"/>
    <w:rsid w:val="006955DD"/>
    <w:rsid w:val="006A19BB"/>
    <w:rsid w:val="006A5B21"/>
    <w:rsid w:val="006D0692"/>
    <w:rsid w:val="006F2C00"/>
    <w:rsid w:val="00701133"/>
    <w:rsid w:val="0071084B"/>
    <w:rsid w:val="0071158A"/>
    <w:rsid w:val="007137B4"/>
    <w:rsid w:val="00714215"/>
    <w:rsid w:val="00716278"/>
    <w:rsid w:val="007232AA"/>
    <w:rsid w:val="00723C65"/>
    <w:rsid w:val="00727922"/>
    <w:rsid w:val="0073071E"/>
    <w:rsid w:val="00731029"/>
    <w:rsid w:val="007431D6"/>
    <w:rsid w:val="0074372C"/>
    <w:rsid w:val="00744306"/>
    <w:rsid w:val="00750B9B"/>
    <w:rsid w:val="00755608"/>
    <w:rsid w:val="0075733F"/>
    <w:rsid w:val="007648DF"/>
    <w:rsid w:val="00766D24"/>
    <w:rsid w:val="00767C5A"/>
    <w:rsid w:val="00770130"/>
    <w:rsid w:val="00771B57"/>
    <w:rsid w:val="00777F1B"/>
    <w:rsid w:val="00786CFA"/>
    <w:rsid w:val="00787DD8"/>
    <w:rsid w:val="00796769"/>
    <w:rsid w:val="007C2C22"/>
    <w:rsid w:val="007C2FFD"/>
    <w:rsid w:val="007D0367"/>
    <w:rsid w:val="007D347C"/>
    <w:rsid w:val="007D4947"/>
    <w:rsid w:val="007D7EAF"/>
    <w:rsid w:val="007E4C0A"/>
    <w:rsid w:val="007F2479"/>
    <w:rsid w:val="0080123A"/>
    <w:rsid w:val="00801D22"/>
    <w:rsid w:val="008148F5"/>
    <w:rsid w:val="008159BB"/>
    <w:rsid w:val="00816898"/>
    <w:rsid w:val="00827513"/>
    <w:rsid w:val="00833F6E"/>
    <w:rsid w:val="00856CF5"/>
    <w:rsid w:val="00862C67"/>
    <w:rsid w:val="008720C9"/>
    <w:rsid w:val="00874CFA"/>
    <w:rsid w:val="00897E62"/>
    <w:rsid w:val="008B1B75"/>
    <w:rsid w:val="008B7F66"/>
    <w:rsid w:val="008C0CD9"/>
    <w:rsid w:val="008C1AEA"/>
    <w:rsid w:val="008D0E63"/>
    <w:rsid w:val="008E05DE"/>
    <w:rsid w:val="008E2084"/>
    <w:rsid w:val="008E4764"/>
    <w:rsid w:val="008F0D54"/>
    <w:rsid w:val="009011D3"/>
    <w:rsid w:val="00911035"/>
    <w:rsid w:val="009142E4"/>
    <w:rsid w:val="00920626"/>
    <w:rsid w:val="00922F5E"/>
    <w:rsid w:val="0093266D"/>
    <w:rsid w:val="00941FBC"/>
    <w:rsid w:val="00943930"/>
    <w:rsid w:val="00944D55"/>
    <w:rsid w:val="0094615E"/>
    <w:rsid w:val="009466C1"/>
    <w:rsid w:val="00951185"/>
    <w:rsid w:val="00951280"/>
    <w:rsid w:val="009557B7"/>
    <w:rsid w:val="00956CE7"/>
    <w:rsid w:val="0096420E"/>
    <w:rsid w:val="00971A7B"/>
    <w:rsid w:val="00972021"/>
    <w:rsid w:val="00991469"/>
    <w:rsid w:val="009951C3"/>
    <w:rsid w:val="009A1A50"/>
    <w:rsid w:val="009A3B1A"/>
    <w:rsid w:val="009B0696"/>
    <w:rsid w:val="009B2B99"/>
    <w:rsid w:val="009B6AC6"/>
    <w:rsid w:val="009C3A92"/>
    <w:rsid w:val="009D0659"/>
    <w:rsid w:val="009D3074"/>
    <w:rsid w:val="00A0253E"/>
    <w:rsid w:val="00A143B3"/>
    <w:rsid w:val="00A16493"/>
    <w:rsid w:val="00A176D4"/>
    <w:rsid w:val="00A26B80"/>
    <w:rsid w:val="00A305A3"/>
    <w:rsid w:val="00A31B14"/>
    <w:rsid w:val="00A35027"/>
    <w:rsid w:val="00A51570"/>
    <w:rsid w:val="00A57349"/>
    <w:rsid w:val="00A60488"/>
    <w:rsid w:val="00A71CF3"/>
    <w:rsid w:val="00A74A7C"/>
    <w:rsid w:val="00A763F1"/>
    <w:rsid w:val="00A860B0"/>
    <w:rsid w:val="00A93E16"/>
    <w:rsid w:val="00A957AB"/>
    <w:rsid w:val="00AA5B44"/>
    <w:rsid w:val="00AA75B6"/>
    <w:rsid w:val="00AB38E4"/>
    <w:rsid w:val="00AD01A9"/>
    <w:rsid w:val="00AD4D58"/>
    <w:rsid w:val="00AE044A"/>
    <w:rsid w:val="00AE3451"/>
    <w:rsid w:val="00AE449A"/>
    <w:rsid w:val="00AF43F8"/>
    <w:rsid w:val="00B02B4C"/>
    <w:rsid w:val="00B05E6C"/>
    <w:rsid w:val="00B14F50"/>
    <w:rsid w:val="00B22016"/>
    <w:rsid w:val="00B33BD3"/>
    <w:rsid w:val="00B413C9"/>
    <w:rsid w:val="00B50BDA"/>
    <w:rsid w:val="00B56C25"/>
    <w:rsid w:val="00B57D84"/>
    <w:rsid w:val="00B6108C"/>
    <w:rsid w:val="00B61269"/>
    <w:rsid w:val="00B6478A"/>
    <w:rsid w:val="00B65DBF"/>
    <w:rsid w:val="00B73C19"/>
    <w:rsid w:val="00B8291A"/>
    <w:rsid w:val="00B8325D"/>
    <w:rsid w:val="00B85193"/>
    <w:rsid w:val="00B875FC"/>
    <w:rsid w:val="00B87685"/>
    <w:rsid w:val="00B9484F"/>
    <w:rsid w:val="00BA1E10"/>
    <w:rsid w:val="00BA3FCF"/>
    <w:rsid w:val="00BA436F"/>
    <w:rsid w:val="00BB00F2"/>
    <w:rsid w:val="00BC46DF"/>
    <w:rsid w:val="00BC60AC"/>
    <w:rsid w:val="00BD3112"/>
    <w:rsid w:val="00BD4CE9"/>
    <w:rsid w:val="00BD5CD3"/>
    <w:rsid w:val="00BD63BC"/>
    <w:rsid w:val="00BD721A"/>
    <w:rsid w:val="00BE0A13"/>
    <w:rsid w:val="00BE4B6B"/>
    <w:rsid w:val="00BF144D"/>
    <w:rsid w:val="00C036D4"/>
    <w:rsid w:val="00C07B97"/>
    <w:rsid w:val="00C22223"/>
    <w:rsid w:val="00C31335"/>
    <w:rsid w:val="00C3327B"/>
    <w:rsid w:val="00C34B15"/>
    <w:rsid w:val="00C36E03"/>
    <w:rsid w:val="00C462B4"/>
    <w:rsid w:val="00C46B43"/>
    <w:rsid w:val="00C537B4"/>
    <w:rsid w:val="00C56B74"/>
    <w:rsid w:val="00C75AC7"/>
    <w:rsid w:val="00C77F58"/>
    <w:rsid w:val="00C86326"/>
    <w:rsid w:val="00C95CED"/>
    <w:rsid w:val="00CA4D70"/>
    <w:rsid w:val="00CA5CFD"/>
    <w:rsid w:val="00CA6241"/>
    <w:rsid w:val="00CA7EF5"/>
    <w:rsid w:val="00CB17CA"/>
    <w:rsid w:val="00CC07FA"/>
    <w:rsid w:val="00CC09EA"/>
    <w:rsid w:val="00CC0B10"/>
    <w:rsid w:val="00CC0E8F"/>
    <w:rsid w:val="00CC530E"/>
    <w:rsid w:val="00CC674D"/>
    <w:rsid w:val="00CC7F7B"/>
    <w:rsid w:val="00CD0123"/>
    <w:rsid w:val="00CD41AE"/>
    <w:rsid w:val="00CD5EEB"/>
    <w:rsid w:val="00CE33DF"/>
    <w:rsid w:val="00CE44BB"/>
    <w:rsid w:val="00CE7830"/>
    <w:rsid w:val="00CF14CD"/>
    <w:rsid w:val="00CF1BA6"/>
    <w:rsid w:val="00CF6167"/>
    <w:rsid w:val="00CF76E1"/>
    <w:rsid w:val="00D0012B"/>
    <w:rsid w:val="00D00486"/>
    <w:rsid w:val="00D04CB1"/>
    <w:rsid w:val="00D074AE"/>
    <w:rsid w:val="00D1088F"/>
    <w:rsid w:val="00D11F80"/>
    <w:rsid w:val="00D14799"/>
    <w:rsid w:val="00D159F6"/>
    <w:rsid w:val="00D2695D"/>
    <w:rsid w:val="00D36807"/>
    <w:rsid w:val="00D41BC8"/>
    <w:rsid w:val="00D42D9E"/>
    <w:rsid w:val="00D505D9"/>
    <w:rsid w:val="00D56211"/>
    <w:rsid w:val="00D57D0F"/>
    <w:rsid w:val="00D60472"/>
    <w:rsid w:val="00D61F6B"/>
    <w:rsid w:val="00D63CB0"/>
    <w:rsid w:val="00D7075E"/>
    <w:rsid w:val="00D71A95"/>
    <w:rsid w:val="00D731CF"/>
    <w:rsid w:val="00D77F27"/>
    <w:rsid w:val="00D84C12"/>
    <w:rsid w:val="00D92BA3"/>
    <w:rsid w:val="00DA0902"/>
    <w:rsid w:val="00DA1D71"/>
    <w:rsid w:val="00DA3316"/>
    <w:rsid w:val="00DA57A4"/>
    <w:rsid w:val="00DB2D9F"/>
    <w:rsid w:val="00DB4248"/>
    <w:rsid w:val="00DC3470"/>
    <w:rsid w:val="00DD4BBD"/>
    <w:rsid w:val="00DD6470"/>
    <w:rsid w:val="00DD6830"/>
    <w:rsid w:val="00DE41AA"/>
    <w:rsid w:val="00DE4BD2"/>
    <w:rsid w:val="00DE4CF7"/>
    <w:rsid w:val="00DF7CAD"/>
    <w:rsid w:val="00E1299F"/>
    <w:rsid w:val="00E15EFE"/>
    <w:rsid w:val="00E227CB"/>
    <w:rsid w:val="00E23191"/>
    <w:rsid w:val="00E37387"/>
    <w:rsid w:val="00E5679A"/>
    <w:rsid w:val="00E61187"/>
    <w:rsid w:val="00E65D9E"/>
    <w:rsid w:val="00E701AB"/>
    <w:rsid w:val="00E76053"/>
    <w:rsid w:val="00E938EA"/>
    <w:rsid w:val="00E95E62"/>
    <w:rsid w:val="00EC27D4"/>
    <w:rsid w:val="00EC33D8"/>
    <w:rsid w:val="00EC5C5E"/>
    <w:rsid w:val="00EC62EB"/>
    <w:rsid w:val="00EC7AC3"/>
    <w:rsid w:val="00ED0189"/>
    <w:rsid w:val="00ED38A9"/>
    <w:rsid w:val="00EE11EA"/>
    <w:rsid w:val="00EF1017"/>
    <w:rsid w:val="00EF259B"/>
    <w:rsid w:val="00EF48E0"/>
    <w:rsid w:val="00EF60E6"/>
    <w:rsid w:val="00F01F5C"/>
    <w:rsid w:val="00F02BFC"/>
    <w:rsid w:val="00F12202"/>
    <w:rsid w:val="00F25913"/>
    <w:rsid w:val="00F30D19"/>
    <w:rsid w:val="00F35E7C"/>
    <w:rsid w:val="00F40D26"/>
    <w:rsid w:val="00F43CC7"/>
    <w:rsid w:val="00F43F95"/>
    <w:rsid w:val="00F6053C"/>
    <w:rsid w:val="00F626C6"/>
    <w:rsid w:val="00F709ED"/>
    <w:rsid w:val="00F720ED"/>
    <w:rsid w:val="00F816F6"/>
    <w:rsid w:val="00F81F2C"/>
    <w:rsid w:val="00F864F5"/>
    <w:rsid w:val="00FA0D99"/>
    <w:rsid w:val="00FA35D2"/>
    <w:rsid w:val="00FA5051"/>
    <w:rsid w:val="00FB1720"/>
    <w:rsid w:val="00FB1F47"/>
    <w:rsid w:val="00FB3EA0"/>
    <w:rsid w:val="00FC28E4"/>
    <w:rsid w:val="00FD1834"/>
    <w:rsid w:val="00FD3373"/>
    <w:rsid w:val="00FE0276"/>
    <w:rsid w:val="00FE1CE6"/>
    <w:rsid w:val="00FE2DE0"/>
    <w:rsid w:val="00FF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FE564"/>
  <w15:docId w15:val="{CC6A292A-0A33-42EA-BF0A-1606DAA7D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05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9484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94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3oh-">
    <w:name w:val="_3oh-"/>
    <w:basedOn w:val="Domylnaczcionkaakapitu"/>
    <w:rsid w:val="00471D68"/>
  </w:style>
  <w:style w:type="character" w:styleId="Hipercze">
    <w:name w:val="Hyperlink"/>
    <w:basedOn w:val="Domylnaczcionkaakapitu"/>
    <w:uiPriority w:val="99"/>
    <w:unhideWhenUsed/>
    <w:rsid w:val="00CE783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7830"/>
    <w:rPr>
      <w:color w:val="605E5C"/>
      <w:shd w:val="clear" w:color="auto" w:fill="E1DFDD"/>
    </w:rPr>
  </w:style>
  <w:style w:type="paragraph" w:customStyle="1" w:styleId="Default">
    <w:name w:val="Default"/>
    <w:rsid w:val="00B05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1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3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257</Words>
  <Characters>1813</Characters>
  <Application>Microsoft Office Word</Application>
  <DocSecurity>0</DocSecurity>
  <Lines>82</Lines>
  <Paragraphs>73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Turowska</dc:creator>
  <cp:keywords/>
  <dc:description/>
  <cp:lastModifiedBy>Elżbieta Jakoniuk</cp:lastModifiedBy>
  <cp:revision>11</cp:revision>
  <cp:lastPrinted>2024-12-05T14:24:00Z</cp:lastPrinted>
  <dcterms:created xsi:type="dcterms:W3CDTF">2025-12-30T08:50:00Z</dcterms:created>
  <dcterms:modified xsi:type="dcterms:W3CDTF">2026-04-02T12:46:00Z</dcterms:modified>
</cp:coreProperties>
</file>